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鲁山县赵村镇人民政府关于2023年法治政府建设情况的</w:t>
      </w:r>
      <w:r>
        <w:rPr>
          <w:rFonts w:hint="eastAsia" w:ascii="方正小标宋_GBK" w:hAnsi="方正小标宋_GBK" w:eastAsia="方正小标宋_GBK" w:cs="方正小标宋_GBK"/>
          <w:spacing w:val="0"/>
          <w:sz w:val="44"/>
          <w:szCs w:val="44"/>
          <w:lang w:val="en-US" w:eastAsia="zh-CN"/>
        </w:rPr>
        <w:t>报告</w:t>
      </w:r>
    </w:p>
    <w:p>
      <w:pPr>
        <w:rPr>
          <w:rFonts w:hint="eastAsia" w:asci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pP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2022年，在县委县政府的坚强领导下，赵村镇全面贯彻落实党中央和省、市、县关于法治建设的重大决策部署，自觉运用法治思维和法治方式深化改革、推动发展、化解矛盾维护稳定。现将2022年度法治政府建设工作汇报如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eastAsia="黑体" w:cs="黑体"/>
          <w:sz w:val="32"/>
          <w:szCs w:val="32"/>
          <w:lang w:val="en-US" w:eastAsia="zh-CN"/>
        </w:rPr>
      </w:pPr>
      <w:r>
        <w:rPr>
          <w:rFonts w:hint="eastAsia" w:ascii="黑体" w:eastAsia="黑体" w:cs="黑体"/>
          <w:sz w:val="32"/>
          <w:szCs w:val="32"/>
          <w:lang w:val="en-US" w:eastAsia="zh-CN"/>
        </w:rPr>
        <w:t>一、2023年度推进法治政府建设的主要举措和成效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（一）加强法治宣传，推进依法治理</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21"/>
          <w:szCs w:val="21"/>
        </w:rPr>
      </w:pPr>
      <w:r>
        <w:rPr>
          <w:rStyle w:val="10"/>
          <w:rFonts w:hint="eastAsia" w:ascii="仿宋_GB2312" w:hAnsi="仿宋_GB2312" w:eastAsia="仿宋_GB2312" w:cs="仿宋_GB2312"/>
          <w:b w:val="0"/>
          <w:bCs w:val="0"/>
          <w:i w:val="0"/>
          <w:iCs w:val="0"/>
          <w:caps w:val="0"/>
          <w:smallCaps w:val="0"/>
          <w:vanish w:val="0"/>
          <w:color w:val="000000"/>
          <w:spacing w:val="0"/>
          <w:sz w:val="32"/>
          <w:szCs w:val="32"/>
        </w:rPr>
        <w:t>强化公务人员和村两委法治学习，落实党委中心组学法制度，规范领导干部学法，</w:t>
      </w:r>
      <w:r>
        <w:rPr>
          <w:rFonts w:hint="eastAsia" w:ascii="仿宋_GB2312" w:hAnsi="仿宋_GB2312" w:eastAsia="仿宋_GB2312" w:cs="仿宋_GB2312"/>
          <w:b w:val="0"/>
          <w:bCs w:val="0"/>
          <w:i w:val="0"/>
          <w:iCs w:val="0"/>
          <w:caps w:val="0"/>
          <w:smallCaps w:val="0"/>
          <w:vanish w:val="0"/>
          <w:color w:val="000000"/>
          <w:spacing w:val="0"/>
          <w:sz w:val="32"/>
          <w:szCs w:val="32"/>
        </w:rPr>
        <w:t>组织机关干部和村委干部进行相关法律知识考试，进一步提升全体党员、干部和广大群众知法、懂法、守法和利用法律维护自己合法权益的能力。</w:t>
      </w:r>
      <w:r>
        <w:rPr>
          <w:rStyle w:val="10"/>
          <w:rFonts w:hint="eastAsia" w:ascii="仿宋_GB2312" w:hAnsi="仿宋_GB2312" w:eastAsia="仿宋_GB2312" w:cs="仿宋_GB2312"/>
          <w:b w:val="0"/>
          <w:bCs w:val="0"/>
          <w:i w:val="0"/>
          <w:iCs w:val="0"/>
          <w:caps w:val="0"/>
          <w:smallCaps w:val="0"/>
          <w:vanish w:val="0"/>
          <w:color w:val="000000"/>
          <w:spacing w:val="0"/>
          <w:sz w:val="32"/>
          <w:szCs w:val="32"/>
        </w:rPr>
        <w:t>注重抓好“谁执法谁普法”工作的落实，联合多个部门在“3.8”妇女节、“3.15”国际消费者权益保障日、安全生产月和“6.26”禁毒日，“12.4”国家宪法日暨全国法制宣传日等重要时间节点法制宣传和相关法规政策咨询活动</w:t>
      </w:r>
      <w:r>
        <w:rPr>
          <w:rStyle w:val="10"/>
          <w:rFonts w:hint="eastAsia" w:ascii="仿宋_GB2312" w:hAnsi="仿宋_GB2312" w:eastAsia="仿宋_GB2312" w:cs="仿宋_GB2312"/>
          <w:b w:val="0"/>
          <w:bCs w:val="0"/>
          <w:i w:val="0"/>
          <w:iCs w:val="0"/>
          <w:caps w:val="0"/>
          <w:smallCaps w:val="0"/>
          <w:vanish w:val="0"/>
          <w:color w:val="000000"/>
          <w:spacing w:val="0"/>
          <w:sz w:val="32"/>
          <w:szCs w:val="32"/>
          <w:lang w:val="en-US" w:eastAsia="zh-CN"/>
        </w:rPr>
        <w:t>10</w:t>
      </w:r>
      <w:r>
        <w:rPr>
          <w:rStyle w:val="10"/>
          <w:rFonts w:hint="eastAsia" w:ascii="仿宋_GB2312" w:hAnsi="仿宋_GB2312" w:eastAsia="仿宋_GB2312" w:cs="仿宋_GB2312"/>
          <w:b w:val="0"/>
          <w:bCs w:val="0"/>
          <w:i w:val="0"/>
          <w:iCs w:val="0"/>
          <w:caps w:val="0"/>
          <w:smallCaps w:val="0"/>
          <w:vanish w:val="0"/>
          <w:color w:val="000000"/>
          <w:spacing w:val="0"/>
          <w:sz w:val="32"/>
          <w:szCs w:val="32"/>
        </w:rPr>
        <w:t>余场次。加强青少年的法制宣传，</w:t>
      </w:r>
      <w:r>
        <w:rPr>
          <w:rFonts w:hint="eastAsia" w:ascii="仿宋_GB2312" w:hAnsi="仿宋_GB2312" w:eastAsia="仿宋_GB2312" w:cs="仿宋_GB2312"/>
          <w:b w:val="0"/>
          <w:bCs w:val="0"/>
          <w:i w:val="0"/>
          <w:iCs w:val="0"/>
          <w:caps w:val="0"/>
          <w:smallCaps w:val="0"/>
          <w:vanish w:val="0"/>
          <w:color w:val="000000"/>
          <w:spacing w:val="0"/>
          <w:sz w:val="32"/>
          <w:szCs w:val="32"/>
        </w:rPr>
        <w:t>联合派出所民警到中小学校开展法制宣传讲座</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8</w:t>
      </w:r>
      <w:r>
        <w:rPr>
          <w:rFonts w:hint="eastAsia" w:ascii="仿宋_GB2312" w:hAnsi="仿宋_GB2312" w:eastAsia="仿宋_GB2312" w:cs="仿宋_GB2312"/>
          <w:b w:val="0"/>
          <w:bCs w:val="0"/>
          <w:i w:val="0"/>
          <w:iCs w:val="0"/>
          <w:caps w:val="0"/>
          <w:smallCaps w:val="0"/>
          <w:vanish w:val="0"/>
          <w:color w:val="000000"/>
          <w:spacing w:val="0"/>
          <w:sz w:val="32"/>
          <w:szCs w:val="32"/>
        </w:rPr>
        <w:t>场次。</w:t>
      </w:r>
      <w:r>
        <w:rPr>
          <w:rStyle w:val="10"/>
          <w:rFonts w:hint="eastAsia" w:ascii="仿宋_GB2312" w:hAnsi="仿宋_GB2312" w:eastAsia="仿宋_GB2312" w:cs="仿宋_GB2312"/>
          <w:b w:val="0"/>
          <w:bCs w:val="0"/>
          <w:i w:val="0"/>
          <w:iCs w:val="0"/>
          <w:caps w:val="0"/>
          <w:smallCaps w:val="0"/>
          <w:vanish w:val="0"/>
          <w:color w:val="000000"/>
          <w:spacing w:val="0"/>
          <w:sz w:val="32"/>
          <w:szCs w:val="32"/>
        </w:rPr>
        <w:t>扎实开展民主法治村创建工作。根据辖区各村的情况，积极开展民主法治村创建工作。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w:t>
      </w:r>
      <w:r>
        <w:rPr>
          <w:rStyle w:val="10"/>
          <w:rFonts w:hint="eastAsia" w:ascii="楷体_GB2312" w:hAnsi="楷体_GB2312" w:eastAsia="楷体_GB2312" w:cs="楷体_GB2312"/>
          <w:b w:val="0"/>
          <w:bCs w:val="0"/>
          <w:i w:val="0"/>
          <w:iCs w:val="0"/>
          <w:caps w:val="0"/>
          <w:smallCaps w:val="0"/>
          <w:vanish w:val="0"/>
          <w:color w:val="000000"/>
          <w:spacing w:val="0"/>
          <w:sz w:val="32"/>
          <w:szCs w:val="32"/>
          <w:lang w:val="en-US" w:eastAsia="zh-CN"/>
        </w:rPr>
        <w:t>二</w:t>
      </w:r>
      <w:r>
        <w:rPr>
          <w:rStyle w:val="10"/>
          <w:rFonts w:hint="eastAsia" w:ascii="楷体_GB2312" w:hAnsi="楷体_GB2312" w:eastAsia="楷体_GB2312" w:cs="楷体_GB2312"/>
          <w:b w:val="0"/>
          <w:bCs w:val="0"/>
          <w:i w:val="0"/>
          <w:iCs w:val="0"/>
          <w:caps w:val="0"/>
          <w:smallCaps w:val="0"/>
          <w:vanish w:val="0"/>
          <w:color w:val="000000"/>
          <w:spacing w:val="0"/>
          <w:sz w:val="32"/>
          <w:szCs w:val="32"/>
        </w:rPr>
        <w:t>）规范依法行政，提升法治能力</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坚持政务公开，将依法行政，公正司法的相关制度、程序以及便民措施、服务承诺等及时公开。规范行政执法的程序、提高执法过程的透明度。各行政村建立了集中的党务、村务、财务公开栏，扩大了公开范围，丰富了公开内容，广泛接受群众监督，提高政务公开的透明度，不仅规范了政府依法行政行为，也便于群众对权力运行的监督。坚持监督机制，全面落实了领导干部述职述廉述法制度和领导干部重大事项报告制度，制定完善了重大问题汇报制度，重大决策审核制度、处理信访工作制度等一列制度，对干部培养考核任用、财务管理、专项工程项目建设监督管理等重大内容做了详细规定，有效增强了干部的责任心和防微杜渐能力。工作中，要求镇机关各职能部门明确执法任务、执法范围、执法权限、执法标准和应承担的义务责任。在机关考核内容中，我镇机关部门及其行政执法人员在行政执法活动中违法行使职权或不履行职责造成后果的，对其责任人视责任大小给予相应的处理。坚持提升队伍素质，依法行政工作说到底是要靠行政执法人员执行。因此，提高行政执法队伍的整体素质，直接关系到依法行政的实现。加强对行政执法队伍及工作人员的思想政治教育，自觉地贯彻依法治国战略，推行依法行政；有针对性、经常性、多渠道地对行政执法人员进行业务培训，开展岗位练兵活动，并不定期地对他们进行考核，促进全体工作人员必学、爱学、勤学业务，提高他们的业务素质和实际工作能力；强化执证上岗，持证执法率达到上级要求。</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w:t>
      </w:r>
      <w:r>
        <w:rPr>
          <w:rStyle w:val="10"/>
          <w:rFonts w:hint="eastAsia" w:ascii="楷体_GB2312" w:hAnsi="楷体_GB2312" w:eastAsia="楷体_GB2312" w:cs="楷体_GB2312"/>
          <w:b w:val="0"/>
          <w:bCs w:val="0"/>
          <w:i w:val="0"/>
          <w:iCs w:val="0"/>
          <w:caps w:val="0"/>
          <w:smallCaps w:val="0"/>
          <w:vanish w:val="0"/>
          <w:color w:val="000000"/>
          <w:spacing w:val="0"/>
          <w:sz w:val="32"/>
          <w:szCs w:val="32"/>
          <w:lang w:val="en-US" w:eastAsia="zh-CN"/>
        </w:rPr>
        <w:t>三</w:t>
      </w:r>
      <w:r>
        <w:rPr>
          <w:rStyle w:val="10"/>
          <w:rFonts w:hint="eastAsia" w:ascii="楷体_GB2312" w:hAnsi="楷体_GB2312" w:eastAsia="楷体_GB2312" w:cs="楷体_GB2312"/>
          <w:b w:val="0"/>
          <w:bCs w:val="0"/>
          <w:i w:val="0"/>
          <w:iCs w:val="0"/>
          <w:caps w:val="0"/>
          <w:smallCaps w:val="0"/>
          <w:vanish w:val="0"/>
          <w:color w:val="000000"/>
          <w:spacing w:val="0"/>
          <w:sz w:val="32"/>
          <w:szCs w:val="32"/>
        </w:rPr>
        <w:t>）法律服务支撑，依法按章办事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21"/>
          <w:szCs w:val="21"/>
        </w:rPr>
      </w:pPr>
      <w:r>
        <w:rPr>
          <w:rFonts w:hint="eastAsia" w:ascii="仿宋_GB2312" w:hAnsi="仿宋_GB2312" w:eastAsia="仿宋_GB2312" w:cs="仿宋_GB2312"/>
          <w:b w:val="0"/>
          <w:bCs w:val="0"/>
          <w:i w:val="0"/>
          <w:iCs w:val="0"/>
          <w:caps w:val="0"/>
          <w:smallCaps w:val="0"/>
          <w:vanish w:val="0"/>
          <w:color w:val="000000"/>
          <w:spacing w:val="0"/>
          <w:sz w:val="32"/>
          <w:szCs w:val="32"/>
        </w:rPr>
        <w:t>提供法律服务是司法工作重要内容之一，始终以为民谋利益为出发点，扎扎实实开展为民解忧活动。2023年度政府法律顾问审查合同</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8</w:t>
      </w:r>
      <w:r>
        <w:rPr>
          <w:rFonts w:hint="eastAsia" w:ascii="仿宋_GB2312" w:hAnsi="仿宋_GB2312" w:eastAsia="仿宋_GB2312" w:cs="仿宋_GB2312"/>
          <w:b w:val="0"/>
          <w:bCs w:val="0"/>
          <w:i w:val="0"/>
          <w:iCs w:val="0"/>
          <w:caps w:val="0"/>
          <w:smallCaps w:val="0"/>
          <w:vanish w:val="0"/>
          <w:color w:val="000000"/>
          <w:spacing w:val="0"/>
          <w:sz w:val="32"/>
          <w:szCs w:val="32"/>
        </w:rPr>
        <w:t>份，接受镇人民政府依法行政法律咨询</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5</w:t>
      </w:r>
      <w:r>
        <w:rPr>
          <w:rFonts w:hint="eastAsia" w:ascii="仿宋_GB2312" w:hAnsi="仿宋_GB2312" w:eastAsia="仿宋_GB2312" w:cs="仿宋_GB2312"/>
          <w:b w:val="0"/>
          <w:bCs w:val="0"/>
          <w:i w:val="0"/>
          <w:iCs w:val="0"/>
          <w:caps w:val="0"/>
          <w:smallCaps w:val="0"/>
          <w:vanish w:val="0"/>
          <w:color w:val="000000"/>
          <w:spacing w:val="0"/>
          <w:sz w:val="32"/>
          <w:szCs w:val="32"/>
        </w:rPr>
        <w:t>件，农村法律顾问充分发挥熟悉基层工作的优势，走村入户，积极为群众提供法律服务。农村法律顾问已完成走访行政村</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29</w:t>
      </w:r>
      <w:r>
        <w:rPr>
          <w:rFonts w:hint="eastAsia" w:ascii="仿宋_GB2312" w:hAnsi="仿宋_GB2312" w:eastAsia="仿宋_GB2312" w:cs="仿宋_GB2312"/>
          <w:b w:val="0"/>
          <w:bCs w:val="0"/>
          <w:i w:val="0"/>
          <w:iCs w:val="0"/>
          <w:caps w:val="0"/>
          <w:smallCaps w:val="0"/>
          <w:vanish w:val="0"/>
          <w:color w:val="000000"/>
          <w:spacing w:val="0"/>
          <w:sz w:val="32"/>
          <w:szCs w:val="32"/>
        </w:rPr>
        <w:t>个382人次，代理村级民事诉讼案件3件（均胜诉），协助修订和审查村规民19份，参与民间纠纷调处</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180</w:t>
      </w:r>
      <w:r>
        <w:rPr>
          <w:rFonts w:hint="eastAsia" w:ascii="仿宋_GB2312" w:hAnsi="仿宋_GB2312" w:eastAsia="仿宋_GB2312" w:cs="仿宋_GB2312"/>
          <w:b w:val="0"/>
          <w:bCs w:val="0"/>
          <w:i w:val="0"/>
          <w:iCs w:val="0"/>
          <w:caps w:val="0"/>
          <w:smallCaps w:val="0"/>
          <w:vanish w:val="0"/>
          <w:color w:val="000000"/>
          <w:spacing w:val="0"/>
          <w:sz w:val="32"/>
          <w:szCs w:val="32"/>
        </w:rPr>
        <w:t>件，审查合同（协议）</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300余</w:t>
      </w:r>
      <w:r>
        <w:rPr>
          <w:rFonts w:hint="eastAsia" w:ascii="仿宋_GB2312" w:hAnsi="仿宋_GB2312" w:eastAsia="仿宋_GB2312" w:cs="仿宋_GB2312"/>
          <w:b w:val="0"/>
          <w:bCs w:val="0"/>
          <w:i w:val="0"/>
          <w:iCs w:val="0"/>
          <w:caps w:val="0"/>
          <w:smallCaps w:val="0"/>
          <w:vanish w:val="0"/>
          <w:color w:val="000000"/>
          <w:spacing w:val="0"/>
          <w:sz w:val="32"/>
          <w:szCs w:val="32"/>
        </w:rPr>
        <w:t>份，解答法律咨询1000余人次，法治讲座8场次，推进法律援助工作,司法所工作人员和法律工作者充分发挥法律优势，为贫弱群众提供尽可能的法律援助，开展法律援助送法进农村3场次，引导村民走法律援助程序10人次。</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w:t>
      </w:r>
      <w:r>
        <w:rPr>
          <w:rStyle w:val="10"/>
          <w:rFonts w:hint="eastAsia" w:ascii="楷体_GB2312" w:hAnsi="楷体_GB2312" w:eastAsia="楷体_GB2312" w:cs="楷体_GB2312"/>
          <w:b w:val="0"/>
          <w:bCs w:val="0"/>
          <w:i w:val="0"/>
          <w:iCs w:val="0"/>
          <w:caps w:val="0"/>
          <w:smallCaps w:val="0"/>
          <w:vanish w:val="0"/>
          <w:color w:val="000000"/>
          <w:spacing w:val="0"/>
          <w:sz w:val="32"/>
          <w:szCs w:val="32"/>
          <w:lang w:val="en-US" w:eastAsia="zh-CN"/>
        </w:rPr>
        <w:t>四</w:t>
      </w:r>
      <w:r>
        <w:rPr>
          <w:rStyle w:val="10"/>
          <w:rFonts w:hint="eastAsia" w:ascii="楷体_GB2312" w:hAnsi="楷体_GB2312" w:eastAsia="楷体_GB2312" w:cs="楷体_GB2312"/>
          <w:b w:val="0"/>
          <w:bCs w:val="0"/>
          <w:i w:val="0"/>
          <w:iCs w:val="0"/>
          <w:caps w:val="0"/>
          <w:smallCaps w:val="0"/>
          <w:vanish w:val="0"/>
          <w:color w:val="000000"/>
          <w:spacing w:val="0"/>
          <w:sz w:val="32"/>
          <w:szCs w:val="32"/>
        </w:rPr>
        <w:t>）依法调解纠纷，筑牢维稳防线</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21"/>
          <w:szCs w:val="21"/>
        </w:rPr>
      </w:pPr>
      <w:r>
        <w:rPr>
          <w:rStyle w:val="10"/>
          <w:rFonts w:hint="eastAsia" w:ascii="仿宋_GB2312" w:hAnsi="仿宋_GB2312" w:eastAsia="仿宋_GB2312" w:cs="仿宋_GB2312"/>
          <w:b w:val="0"/>
          <w:bCs w:val="0"/>
          <w:i w:val="0"/>
          <w:iCs w:val="0"/>
          <w:caps w:val="0"/>
          <w:smallCaps w:val="0"/>
          <w:vanish w:val="0"/>
          <w:color w:val="000000"/>
          <w:spacing w:val="0"/>
          <w:sz w:val="32"/>
          <w:szCs w:val="32"/>
        </w:rPr>
        <w:t>整合各类调解资源，合力处置矛盾纠纷。</w:t>
      </w:r>
      <w:r>
        <w:rPr>
          <w:rFonts w:hint="eastAsia" w:ascii="仿宋_GB2312" w:hAnsi="仿宋_GB2312" w:eastAsia="仿宋_GB2312" w:cs="仿宋_GB2312"/>
          <w:b w:val="0"/>
          <w:bCs w:val="0"/>
          <w:i w:val="0"/>
          <w:iCs w:val="0"/>
          <w:caps w:val="0"/>
          <w:smallCaps w:val="0"/>
          <w:vanish w:val="0"/>
          <w:color w:val="000000"/>
          <w:spacing w:val="0"/>
          <w:sz w:val="32"/>
          <w:szCs w:val="32"/>
        </w:rPr>
        <w:t>召开综治办、派出所、法庭、司法所等职能部门例会10次，多元化解机制形成，</w:t>
      </w:r>
      <w:r>
        <w:rPr>
          <w:rStyle w:val="10"/>
          <w:rFonts w:hint="eastAsia" w:ascii="仿宋_GB2312" w:hAnsi="仿宋_GB2312" w:eastAsia="仿宋_GB2312" w:cs="仿宋_GB2312"/>
          <w:b w:val="0"/>
          <w:bCs w:val="0"/>
          <w:i w:val="0"/>
          <w:iCs w:val="0"/>
          <w:caps w:val="0"/>
          <w:smallCaps w:val="0"/>
          <w:vanish w:val="0"/>
          <w:color w:val="000000"/>
          <w:spacing w:val="0"/>
          <w:sz w:val="32"/>
          <w:szCs w:val="32"/>
        </w:rPr>
        <w:t>排查调处各类矛盾纠纷</w:t>
      </w:r>
      <w:r>
        <w:rPr>
          <w:rStyle w:val="10"/>
          <w:rFonts w:hint="eastAsia" w:ascii="仿宋_GB2312" w:hAnsi="仿宋_GB2312" w:eastAsia="仿宋_GB2312" w:cs="仿宋_GB2312"/>
          <w:b w:val="0"/>
          <w:bCs w:val="0"/>
          <w:i w:val="0"/>
          <w:iCs w:val="0"/>
          <w:caps w:val="0"/>
          <w:smallCaps w:val="0"/>
          <w:vanish w:val="0"/>
          <w:color w:val="000000"/>
          <w:spacing w:val="0"/>
          <w:sz w:val="32"/>
          <w:szCs w:val="32"/>
          <w:lang w:val="en-US" w:eastAsia="zh-CN"/>
        </w:rPr>
        <w:t>183</w:t>
      </w:r>
      <w:r>
        <w:rPr>
          <w:rStyle w:val="10"/>
          <w:rFonts w:hint="eastAsia" w:ascii="仿宋_GB2312" w:hAnsi="仿宋_GB2312" w:eastAsia="仿宋_GB2312" w:cs="仿宋_GB2312"/>
          <w:b w:val="0"/>
          <w:bCs w:val="0"/>
          <w:i w:val="0"/>
          <w:iCs w:val="0"/>
          <w:caps w:val="0"/>
          <w:smallCaps w:val="0"/>
          <w:vanish w:val="0"/>
          <w:color w:val="000000"/>
          <w:spacing w:val="0"/>
          <w:sz w:val="32"/>
          <w:szCs w:val="32"/>
        </w:rPr>
        <w:t>件，调处成功</w:t>
      </w:r>
      <w:r>
        <w:rPr>
          <w:rStyle w:val="10"/>
          <w:rFonts w:hint="eastAsia" w:ascii="仿宋_GB2312" w:hAnsi="仿宋_GB2312" w:eastAsia="仿宋_GB2312" w:cs="仿宋_GB2312"/>
          <w:b w:val="0"/>
          <w:bCs w:val="0"/>
          <w:i w:val="0"/>
          <w:iCs w:val="0"/>
          <w:caps w:val="0"/>
          <w:smallCaps w:val="0"/>
          <w:vanish w:val="0"/>
          <w:color w:val="000000"/>
          <w:spacing w:val="0"/>
          <w:sz w:val="32"/>
          <w:szCs w:val="32"/>
          <w:lang w:val="en-US" w:eastAsia="zh-CN"/>
        </w:rPr>
        <w:t>161</w:t>
      </w:r>
      <w:r>
        <w:rPr>
          <w:rStyle w:val="10"/>
          <w:rFonts w:hint="eastAsia" w:ascii="仿宋_GB2312" w:hAnsi="仿宋_GB2312" w:eastAsia="仿宋_GB2312" w:cs="仿宋_GB2312"/>
          <w:b w:val="0"/>
          <w:bCs w:val="0"/>
          <w:i w:val="0"/>
          <w:iCs w:val="0"/>
          <w:caps w:val="0"/>
          <w:smallCaps w:val="0"/>
          <w:vanish w:val="0"/>
          <w:color w:val="000000"/>
          <w:spacing w:val="0"/>
          <w:sz w:val="32"/>
          <w:szCs w:val="32"/>
        </w:rPr>
        <w:t>件，村级调委会调处案件</w:t>
      </w:r>
      <w:r>
        <w:rPr>
          <w:rStyle w:val="10"/>
          <w:rFonts w:hint="eastAsia" w:ascii="仿宋_GB2312" w:hAnsi="仿宋_GB2312" w:eastAsia="仿宋_GB2312" w:cs="仿宋_GB2312"/>
          <w:b w:val="0"/>
          <w:bCs w:val="0"/>
          <w:i w:val="0"/>
          <w:iCs w:val="0"/>
          <w:caps w:val="0"/>
          <w:smallCaps w:val="0"/>
          <w:vanish w:val="0"/>
          <w:color w:val="000000"/>
          <w:spacing w:val="0"/>
          <w:sz w:val="32"/>
          <w:szCs w:val="32"/>
          <w:lang w:val="en-US" w:eastAsia="zh-CN"/>
        </w:rPr>
        <w:t>58</w:t>
      </w:r>
      <w:r>
        <w:rPr>
          <w:rStyle w:val="10"/>
          <w:rFonts w:hint="eastAsia" w:ascii="仿宋_GB2312" w:hAnsi="仿宋_GB2312" w:eastAsia="仿宋_GB2312" w:cs="仿宋_GB2312"/>
          <w:b w:val="0"/>
          <w:bCs w:val="0"/>
          <w:i w:val="0"/>
          <w:iCs w:val="0"/>
          <w:caps w:val="0"/>
          <w:smallCaps w:val="0"/>
          <w:vanish w:val="0"/>
          <w:color w:val="000000"/>
          <w:spacing w:val="0"/>
          <w:sz w:val="32"/>
          <w:szCs w:val="32"/>
        </w:rPr>
        <w:t>件，镇调委会调处案件</w:t>
      </w:r>
      <w:r>
        <w:rPr>
          <w:rStyle w:val="10"/>
          <w:rFonts w:hint="eastAsia" w:ascii="仿宋_GB2312" w:hAnsi="仿宋_GB2312" w:eastAsia="仿宋_GB2312" w:cs="仿宋_GB2312"/>
          <w:b w:val="0"/>
          <w:bCs w:val="0"/>
          <w:i w:val="0"/>
          <w:iCs w:val="0"/>
          <w:caps w:val="0"/>
          <w:smallCaps w:val="0"/>
          <w:vanish w:val="0"/>
          <w:color w:val="000000"/>
          <w:spacing w:val="0"/>
          <w:sz w:val="32"/>
          <w:szCs w:val="32"/>
          <w:lang w:val="en-US" w:eastAsia="zh-CN"/>
        </w:rPr>
        <w:t>35</w:t>
      </w:r>
      <w:r>
        <w:rPr>
          <w:rStyle w:val="10"/>
          <w:rFonts w:hint="eastAsia" w:ascii="仿宋_GB2312" w:hAnsi="仿宋_GB2312" w:eastAsia="仿宋_GB2312" w:cs="仿宋_GB2312"/>
          <w:b w:val="0"/>
          <w:bCs w:val="0"/>
          <w:i w:val="0"/>
          <w:iCs w:val="0"/>
          <w:caps w:val="0"/>
          <w:smallCaps w:val="0"/>
          <w:vanish w:val="0"/>
          <w:color w:val="000000"/>
          <w:spacing w:val="0"/>
          <w:sz w:val="32"/>
          <w:szCs w:val="32"/>
        </w:rPr>
        <w:t>件，村、镇两级调委会案件调处成功率100%。</w:t>
      </w:r>
      <w:r>
        <w:rPr>
          <w:rFonts w:hint="eastAsia" w:ascii="仿宋_GB2312" w:hAnsi="仿宋_GB2312" w:eastAsia="仿宋_GB2312" w:cs="仿宋_GB2312"/>
          <w:b w:val="0"/>
          <w:bCs w:val="0"/>
          <w:i w:val="0"/>
          <w:iCs w:val="0"/>
          <w:caps w:val="0"/>
          <w:smallCaps w:val="0"/>
          <w:vanish w:val="0"/>
          <w:color w:val="000000"/>
          <w:spacing w:val="0"/>
          <w:sz w:val="32"/>
          <w:szCs w:val="32"/>
        </w:rPr>
        <w:t>推动信访问题依法及时就地解决，积极开展积案化解，严厉打击缠访、闹访和恶意越级上访，我镇进京访</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1</w:t>
      </w:r>
      <w:r>
        <w:rPr>
          <w:rFonts w:hint="eastAsia" w:ascii="仿宋_GB2312" w:hAnsi="仿宋_GB2312" w:eastAsia="仿宋_GB2312" w:cs="仿宋_GB2312"/>
          <w:b w:val="0"/>
          <w:bCs w:val="0"/>
          <w:i w:val="0"/>
          <w:iCs w:val="0"/>
          <w:caps w:val="0"/>
          <w:smallCaps w:val="0"/>
          <w:vanish w:val="0"/>
          <w:color w:val="000000"/>
          <w:spacing w:val="0"/>
          <w:sz w:val="32"/>
          <w:szCs w:val="32"/>
        </w:rPr>
        <w:t>人次，到省信访</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1</w:t>
      </w:r>
      <w:r>
        <w:rPr>
          <w:rFonts w:hint="eastAsia" w:ascii="仿宋_GB2312" w:hAnsi="仿宋_GB2312" w:eastAsia="仿宋_GB2312" w:cs="仿宋_GB2312"/>
          <w:b w:val="0"/>
          <w:bCs w:val="0"/>
          <w:i w:val="0"/>
          <w:iCs w:val="0"/>
          <w:caps w:val="0"/>
          <w:smallCaps w:val="0"/>
          <w:vanish w:val="0"/>
          <w:color w:val="000000"/>
          <w:spacing w:val="0"/>
          <w:sz w:val="32"/>
          <w:szCs w:val="32"/>
        </w:rPr>
        <w:t>人次，到市信访</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2</w:t>
      </w:r>
      <w:r>
        <w:rPr>
          <w:rFonts w:hint="eastAsia" w:ascii="仿宋_GB2312" w:hAnsi="仿宋_GB2312" w:eastAsia="仿宋_GB2312" w:cs="仿宋_GB2312"/>
          <w:b w:val="0"/>
          <w:bCs w:val="0"/>
          <w:i w:val="0"/>
          <w:iCs w:val="0"/>
          <w:caps w:val="0"/>
          <w:smallCaps w:val="0"/>
          <w:vanish w:val="0"/>
          <w:color w:val="000000"/>
          <w:spacing w:val="0"/>
          <w:sz w:val="32"/>
          <w:szCs w:val="32"/>
        </w:rPr>
        <w:t>人次，受理群众来信来访件</w:t>
      </w:r>
      <w:r>
        <w:rPr>
          <w:rFonts w:hint="eastAsia" w:ascii="仿宋_GB2312" w:hAnsi="仿宋_GB2312" w:eastAsia="仿宋_GB2312" w:cs="仿宋_GB2312"/>
          <w:b w:val="0"/>
          <w:bCs w:val="0"/>
          <w:i w:val="0"/>
          <w:iCs w:val="0"/>
          <w:caps w:val="0"/>
          <w:smallCaps w:val="0"/>
          <w:vanish w:val="0"/>
          <w:color w:val="000000"/>
          <w:spacing w:val="0"/>
          <w:sz w:val="32"/>
          <w:szCs w:val="32"/>
          <w:lang w:eastAsia="zh-CN"/>
        </w:rPr>
        <w:t>，</w:t>
      </w:r>
      <w:r>
        <w:rPr>
          <w:rFonts w:hint="eastAsia" w:ascii="仿宋_GB2312" w:hAnsi="仿宋_GB2312" w:eastAsia="仿宋_GB2312" w:cs="仿宋_GB2312"/>
          <w:b w:val="0"/>
          <w:bCs w:val="0"/>
          <w:i w:val="0"/>
          <w:iCs w:val="0"/>
          <w:caps w:val="0"/>
          <w:smallCaps w:val="0"/>
          <w:vanish w:val="0"/>
          <w:color w:val="000000"/>
          <w:spacing w:val="0"/>
          <w:sz w:val="32"/>
          <w:szCs w:val="32"/>
        </w:rPr>
        <w:t>按时办结率100%</w:t>
      </w:r>
      <w:r>
        <w:rPr>
          <w:rFonts w:hint="eastAsia" w:ascii="仿宋_GB2312" w:hAnsi="仿宋_GB2312" w:eastAsia="仿宋_GB2312" w:cs="仿宋_GB2312"/>
          <w:b w:val="0"/>
          <w:bCs w:val="0"/>
          <w:i w:val="0"/>
          <w:iCs w:val="0"/>
          <w:caps w:val="0"/>
          <w:smallCaps w:val="0"/>
          <w:vanish w:val="0"/>
          <w:color w:val="333333"/>
          <w:spacing w:val="0"/>
          <w:sz w:val="32"/>
          <w:szCs w:val="32"/>
        </w:rPr>
        <w:t>。</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eastAsia="黑体" w:cs="黑体"/>
          <w:sz w:val="32"/>
          <w:szCs w:val="32"/>
          <w:lang w:val="en-US" w:eastAsia="zh-CN"/>
        </w:rPr>
      </w:pPr>
      <w:r>
        <w:rPr>
          <w:rFonts w:hint="eastAsia" w:ascii="黑体" w:eastAsia="黑体" w:cs="黑体"/>
          <w:sz w:val="32"/>
          <w:szCs w:val="32"/>
          <w:lang w:val="en-US" w:eastAsia="zh-CN"/>
        </w:rPr>
        <w:t>二、2023年度推进法治政府建设存在的不足和原因</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80" w:lineRule="exact"/>
        <w:ind w:firstLine="640" w:firstLineChars="200"/>
        <w:jc w:val="both"/>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（一）法治素养还不够高</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在法治素养构成上，镇、村二级干部拥有法律专业的干部不多，有的村二委组成成员中没有法律专业的干部，法律人才的缺乏影响了法治政府建设的推进。</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80" w:lineRule="exact"/>
        <w:ind w:firstLine="640" w:firstLineChars="200"/>
        <w:jc w:val="both"/>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（二）法治思维还不够强</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在基层农村治理过程中，较大部分村干部缺乏法治思维，习惯运用传统思想思考新农村治理方法和水平，导致农村治理思维落后于法治社会建设步伐加快的时代。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（三）依法治理还不够好</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有的镇村二级干部习惯用老方法、老手段开展基层治理，有的执法人员在执法过程中没有依法亮证执法，有的执法程序还不够到位，有的在解决农村纠纷过程中没有依法调解，矛盾留有后遗症。</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eastAsia="黑体" w:cs="黑体"/>
          <w:sz w:val="32"/>
          <w:szCs w:val="32"/>
          <w:lang w:val="en-US" w:eastAsia="zh-CN"/>
        </w:rPr>
      </w:pPr>
      <w:r>
        <w:rPr>
          <w:rFonts w:hint="eastAsia" w:ascii="黑体" w:eastAsia="黑体" w:cs="黑体"/>
          <w:sz w:val="32"/>
          <w:szCs w:val="32"/>
          <w:lang w:val="en-US" w:eastAsia="zh-CN"/>
        </w:rPr>
        <w:t>三、2023年度党政主要负责人履行推进法治建设第一责任人职责的情况</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80" w:lineRule="exact"/>
        <w:ind w:firstLine="640" w:firstLineChars="200"/>
        <w:jc w:val="both"/>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（一）思想高度重视</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镇党委政府历来十分重视推进法治政府建设工作，将法治建设工作摆上重要议事日程，多次在重要会议上部署、听取法治政府建设工作。建立推进法治政府建设领导小组，镇长任组长，分管领导任副组长，各相关单位负责人为成员，健全法制工作各项机制，负责指导协调全镇的法治政府建设工作，做到主要领导亲自抓，分管领导具体抓，年初工作有计划，年终有总结，确保了法治政府建设工作落到实处。</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80" w:lineRule="exact"/>
        <w:ind w:firstLine="640" w:firstLineChars="200"/>
        <w:jc w:val="both"/>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（二）带头学法知法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积极参加法治培训，学习了《政府信息公开条例》《行政处罚法》《中华人民共和国民法典》等相关法律法规，带头完成公务员网络学习，带头完成公务员学法考试，带头开展法治讲座，带头开展述法述廉，深刻领会了习近平</w:t>
      </w:r>
      <w:bookmarkStart w:id="0" w:name="_GoBack"/>
      <w:bookmarkEnd w:id="0"/>
      <w:r>
        <w:rPr>
          <w:rFonts w:hint="eastAsia" w:ascii="仿宋_GB2312" w:hAnsi="仿宋_GB2312" w:eastAsia="仿宋_GB2312" w:cs="仿宋_GB2312"/>
          <w:b w:val="0"/>
          <w:bCs w:val="0"/>
          <w:i w:val="0"/>
          <w:iCs w:val="0"/>
          <w:caps w:val="0"/>
          <w:smallCaps w:val="0"/>
          <w:vanish w:val="0"/>
          <w:color w:val="000000"/>
          <w:spacing w:val="0"/>
          <w:sz w:val="32"/>
          <w:szCs w:val="32"/>
        </w:rPr>
        <w:t>总书记关于全面依法治国的重要论述，做到学法、知法。</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80" w:lineRule="exact"/>
        <w:ind w:firstLine="640" w:firstLineChars="200"/>
        <w:jc w:val="both"/>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（三）坚持守法护法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自觉将学到的法律法规“内化于心、外践于行”，树立守法用法的行动自觉，严以驭下，利用周一学习夜开展普法讲座，不断提高全镇干部法治思维和依法办事能力，守底线、防越线，做到守法、护法。</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80" w:lineRule="exact"/>
        <w:ind w:firstLine="640" w:firstLineChars="200"/>
        <w:jc w:val="both"/>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（四）严格依法行政</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坚持用法治理念指导工作实践，提高自身的依法决策能力，严格执行民主集中制，落实党务公开，“三重一大”事项一律提交班子会议研究决定，重大决策事项均有法律顾问参与，做到依法行政。</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四、2024年度推进法治政府建设的主要工作安排</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80" w:lineRule="exact"/>
        <w:ind w:firstLine="640" w:firstLineChars="200"/>
        <w:jc w:val="both"/>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（一）加强法治培训</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建立法治培训计划，科学开展法治讲座，提升镇、村二级干部的法治素养和思维；加大执法证考试培训，争取执法人员执证率达100%。</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0"/>
          <w:rFonts w:hint="eastAsia" w:ascii="楷体_GB2312" w:hAnsi="楷体_GB2312" w:eastAsia="楷体_GB2312" w:cs="楷体_GB2312"/>
          <w:b w:val="0"/>
          <w:bCs w:val="0"/>
          <w:i w:val="0"/>
          <w:iCs w:val="0"/>
          <w:caps w:val="0"/>
          <w:smallCaps w:val="0"/>
          <w:vanish w:val="0"/>
          <w:color w:val="000000"/>
          <w:spacing w:val="0"/>
          <w:sz w:val="32"/>
          <w:szCs w:val="32"/>
        </w:rPr>
      </w:pPr>
      <w:r>
        <w:rPr>
          <w:rStyle w:val="10"/>
          <w:rFonts w:hint="eastAsia" w:ascii="楷体_GB2312" w:hAnsi="楷体_GB2312" w:eastAsia="楷体_GB2312" w:cs="楷体_GB2312"/>
          <w:b w:val="0"/>
          <w:bCs w:val="0"/>
          <w:i w:val="0"/>
          <w:iCs w:val="0"/>
          <w:caps w:val="0"/>
          <w:smallCaps w:val="0"/>
          <w:vanish w:val="0"/>
          <w:color w:val="000000"/>
          <w:spacing w:val="0"/>
          <w:sz w:val="32"/>
          <w:szCs w:val="32"/>
        </w:rPr>
        <w:t>（二）加强依法行政</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r>
        <w:rPr>
          <w:rFonts w:hint="eastAsia" w:ascii="仿宋_GB2312" w:hAnsi="仿宋_GB2312" w:eastAsia="仿宋_GB2312" w:cs="仿宋_GB2312"/>
          <w:b w:val="0"/>
          <w:bCs w:val="0"/>
          <w:i w:val="0"/>
          <w:iCs w:val="0"/>
          <w:caps w:val="0"/>
          <w:smallCaps w:val="0"/>
          <w:vanish w:val="0"/>
          <w:color w:val="000000"/>
          <w:spacing w:val="0"/>
          <w:sz w:val="32"/>
          <w:szCs w:val="32"/>
        </w:rPr>
        <w:t>教育执法干部在执法过程中要亮证执法，规范执法程序，减少依法行政过程中的存在的瑕疵，杜绝和减少行政诉讼的案件。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smallCaps w:val="0"/>
          <w:vanish w:val="0"/>
          <w:color w:val="000000"/>
          <w:spacing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b w:val="0"/>
          <w:bCs w:val="0"/>
          <w:i w:val="0"/>
          <w:iCs w:val="0"/>
          <w:caps w:val="0"/>
          <w:smallCaps w:val="0"/>
          <w:vanish w:val="0"/>
          <w:color w:val="000000"/>
          <w:spacing w:val="0"/>
          <w:sz w:val="32"/>
          <w:szCs w:val="32"/>
          <w:lang w:val="en-US" w:eastAsia="zh-CN"/>
        </w:rPr>
      </w:pPr>
      <w:r>
        <w:rPr>
          <w:rFonts w:hint="eastAsia" w:ascii="仿宋_GB2312" w:hAnsi="仿宋_GB2312" w:eastAsia="仿宋_GB2312" w:cs="仿宋_GB2312"/>
          <w:b w:val="0"/>
          <w:bCs w:val="0"/>
          <w:i w:val="0"/>
          <w:iCs w:val="0"/>
          <w:caps w:val="0"/>
          <w:smallCaps w:val="0"/>
          <w:vanish w:val="0"/>
          <w:color w:val="000000"/>
          <w:spacing w:val="0"/>
          <w:sz w:val="32"/>
          <w:szCs w:val="32"/>
        </w:rPr>
        <w:t>鲁山县赵村镇人民政府</w:t>
      </w: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b w:val="0"/>
          <w:bCs w:val="0"/>
          <w:i w:val="0"/>
          <w:iCs w:val="0"/>
          <w:caps w:val="0"/>
          <w:smallCaps w:val="0"/>
          <w:vanish w:val="0"/>
          <w:color w:val="000000"/>
          <w:spacing w:val="0"/>
          <w:sz w:val="32"/>
          <w:szCs w:val="32"/>
          <w:lang w:val="en-US" w:eastAsia="zh-CN"/>
        </w:rPr>
      </w:pPr>
      <w:r>
        <w:rPr>
          <w:rFonts w:hint="eastAsia" w:ascii="仿宋_GB2312" w:hAnsi="仿宋_GB2312" w:eastAsia="仿宋_GB2312" w:cs="仿宋_GB2312"/>
          <w:b w:val="0"/>
          <w:bCs w:val="0"/>
          <w:i w:val="0"/>
          <w:iCs w:val="0"/>
          <w:caps w:val="0"/>
          <w:smallCaps w:val="0"/>
          <w:vanish w:val="0"/>
          <w:color w:val="000000"/>
          <w:spacing w:val="0"/>
          <w:sz w:val="32"/>
          <w:szCs w:val="32"/>
          <w:lang w:val="en-US" w:eastAsia="zh-CN"/>
        </w:rPr>
        <w:t xml:space="preserve">2024年2月        </w:t>
      </w:r>
    </w:p>
    <w:sectPr>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mZiMmRlNzBhMWY3MzRkZjM3NjM4ZDgyNjkxM2E1NDcifQ=="/>
    <w:docVar w:name="KSO_WPS_MARK_KEY" w:val="fb3b9397-d431-48dc-baf1-967226de09ac"/>
  </w:docVars>
  <w:rsids>
    <w:rsidRoot w:val="00000000"/>
    <w:rsid w:val="01E322B6"/>
    <w:rsid w:val="0B1269F4"/>
    <w:rsid w:val="579B10E2"/>
    <w:rsid w:val="5C8A10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10">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6</Pages>
  <Words>2551</Words>
  <Characters>2618</Characters>
  <Lines>0</Lines>
  <Paragraphs>21</Paragraphs>
  <TotalTime>7</TotalTime>
  <ScaleCrop>false</ScaleCrop>
  <LinksUpToDate>false</LinksUpToDate>
  <CharactersWithSpaces>2630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2020-07-15T10:51:00Z</dcterms:created>
  <dc:creator>User274</dc:creator>
  <cp:lastModifiedBy>86177</cp:lastModifiedBy>
  <dcterms:modified xsi:type="dcterms:W3CDTF">2024-03-28T03:20:07Z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CD1C2E42534C4DB5A2B734BBC55EE426_13</vt:lpwstr>
  </property>
</Properties>
</file>