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</w:t>
      </w:r>
      <w:r>
        <w:rPr>
          <w:rFonts w:hint="eastAsia" w:ascii="宋体" w:hAnsi="宋体"/>
          <w:sz w:val="44"/>
          <w:szCs w:val="44"/>
          <w:lang w:val="en-US" w:eastAsia="zh-CN"/>
        </w:rPr>
        <w:t>丝绸制作技艺研究院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0AD8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52410423MJ0C20773W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鲁山县文化广电和旅游局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2025/08/06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3E5CF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张冬梅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收集、整理、研究、编写本行业的行业资料、史料及专著；组织专业技能教育培训；开展会议及展览服务；组织开展行业新技术的推广应用、科技成果的鉴定等工作；承接政府有关部门委托的其他事项。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5DDF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鲁山县人民路东段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93D30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13949499921</w:t>
            </w:r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0FC24F0B"/>
    <w:rsid w:val="1AB05ED0"/>
    <w:rsid w:val="1B1D2287"/>
    <w:rsid w:val="1C9840FB"/>
    <w:rsid w:val="1D7054B2"/>
    <w:rsid w:val="1F0028D1"/>
    <w:rsid w:val="29405339"/>
    <w:rsid w:val="29D67050"/>
    <w:rsid w:val="2FF93442"/>
    <w:rsid w:val="30A64860"/>
    <w:rsid w:val="323C4EF9"/>
    <w:rsid w:val="410B0EFE"/>
    <w:rsid w:val="4DEE4968"/>
    <w:rsid w:val="4FC155E1"/>
    <w:rsid w:val="508E5F8E"/>
    <w:rsid w:val="5B9148AF"/>
    <w:rsid w:val="5BC5081C"/>
    <w:rsid w:val="63B96614"/>
    <w:rsid w:val="684E38A4"/>
    <w:rsid w:val="6B0F439F"/>
    <w:rsid w:val="70A46DAA"/>
    <w:rsid w:val="7258372B"/>
    <w:rsid w:val="75391EFD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168</Characters>
  <Lines>1</Lines>
  <Paragraphs>1</Paragraphs>
  <TotalTime>19</TotalTime>
  <ScaleCrop>false</ScaleCrop>
  <LinksUpToDate>false</LinksUpToDate>
  <CharactersWithSpaces>184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2025-08-07T01:42:35Z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FE9D8165920E4B74BC47016BA59792D1_13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