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81"/>
        <w:gridCol w:w="876"/>
        <w:gridCol w:w="883"/>
        <w:gridCol w:w="1277"/>
        <w:gridCol w:w="1519"/>
        <w:gridCol w:w="1108"/>
        <w:gridCol w:w="1464"/>
      </w:tblGrid>
      <w:tr w14:paraId="384DB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2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8A315">
            <w:pPr>
              <w:spacing w:before="104" w:line="224" w:lineRule="auto"/>
              <w:rPr>
                <w:rFonts w:hint="eastAsia" w:ascii="黑体" w:hAnsi="黑体" w:eastAsia="黑体" w:cs="黑体"/>
                <w:color w:val="auto"/>
                <w:spacing w:val="9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9"/>
                <w:sz w:val="32"/>
                <w:szCs w:val="32"/>
              </w:rPr>
              <w:t>附件6</w:t>
            </w:r>
          </w:p>
          <w:p w14:paraId="6A6715F5">
            <w:pPr>
              <w:pStyle w:val="2"/>
              <w:rPr>
                <w:rFonts w:hint="eastAsia"/>
              </w:rPr>
            </w:pPr>
          </w:p>
          <w:p w14:paraId="127260DF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鲁山县中心城区城镇开发边界内宅基地自建房</w:t>
            </w:r>
          </w:p>
          <w:p w14:paraId="64E895B3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申请表</w:t>
            </w:r>
          </w:p>
        </w:tc>
      </w:tr>
      <w:tr w14:paraId="223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4BDB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编号：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C6ACC"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44BC6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95C2D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37080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0EF5C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AE88C"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时间：     年   月    日</w:t>
            </w:r>
          </w:p>
        </w:tc>
      </w:tr>
      <w:tr w14:paraId="0D64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84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EB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户主姓名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F5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61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A4A6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CE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17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77B0F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F3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34B1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93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D2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39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7825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B8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14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申请理由</w:t>
            </w:r>
          </w:p>
        </w:tc>
        <w:tc>
          <w:tcPr>
            <w:tcW w:w="7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A1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423B0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36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拟建房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54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宅基地面积</w:t>
            </w: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7C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63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房基占地面积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10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14AA7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93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B2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地  址</w:t>
            </w:r>
          </w:p>
        </w:tc>
        <w:tc>
          <w:tcPr>
            <w:tcW w:w="7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6FF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60F4B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7B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05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建房类型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F6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1.原址翻建  2.改扩建  3.修缮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E3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地  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CB6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bidi="ar"/>
              </w:rPr>
              <w:t>1.集体建设用地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bidi="ar"/>
              </w:rPr>
              <w:t>2.国有建设用地</w:t>
            </w:r>
          </w:p>
        </w:tc>
      </w:tr>
      <w:tr w14:paraId="3F7D0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7F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8B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拟建规模</w:t>
            </w:r>
          </w:p>
        </w:tc>
        <w:tc>
          <w:tcPr>
            <w:tcW w:w="7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18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建筑层数：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层；建筑高度：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米；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住房建筑面积：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平方米；</w:t>
            </w:r>
          </w:p>
        </w:tc>
      </w:tr>
      <w:tr w14:paraId="2F58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31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四邻意见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CB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东 邻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8F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89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意见（指印）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0E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05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16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09CC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DE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F4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西 邻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14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39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意见（指印）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78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05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A3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333C6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C8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BF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南 邻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F9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C8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意见（指印）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3B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3A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47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0B425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52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BA92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北 邻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4B22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7C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意见（指印）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253C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E3BC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A8E8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 w14:paraId="4AF1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60E3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个人承诺</w:t>
            </w:r>
          </w:p>
        </w:tc>
        <w:tc>
          <w:tcPr>
            <w:tcW w:w="840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E4CB0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本人承诺：本人及家庭成员符合“一户一宅”申请条件，申请材料真实有效。建房申请经批准后，我将严格按照批复位置和面积动工建设。以上信息全部属实，如有虚假，由此产生的一切法律责任及后果由本人承担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            承诺人签字（指印）：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                 年   月   日</w:t>
            </w:r>
          </w:p>
        </w:tc>
      </w:tr>
      <w:tr w14:paraId="2DB2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11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村民小组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审查意见</w:t>
            </w:r>
          </w:p>
        </w:tc>
        <w:tc>
          <w:tcPr>
            <w:tcW w:w="840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871E6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经审查为本村本组居民，符合一户一宅，四邻无异议。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            小组组长签字：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                 年   月   日</w:t>
            </w:r>
          </w:p>
        </w:tc>
      </w:tr>
      <w:tr w14:paraId="03AA4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66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村（居）委会审查意见</w:t>
            </w:r>
          </w:p>
        </w:tc>
        <w:tc>
          <w:tcPr>
            <w:tcW w:w="8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D36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 经审查是本村本组居民，符合一户一宅，四邻无异议。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负责人：                     年   月   日</w:t>
            </w:r>
          </w:p>
        </w:tc>
      </w:tr>
    </w:tbl>
    <w:p w14:paraId="5B1E0E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2025-02-21T02:35:24Z</dcterms:created>
  <dc:creator>Administrator</dc:creator>
  <cp:lastModifiedBy>Administrator</cp:lastModifiedBy>
  <dcterms:modified xsi:type="dcterms:W3CDTF">2025-02-21T02:35:39Z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7A58A9CC88D0409CACCE22B249C57B7F_12</vt:lpwstr>
  </property>
</Properties>
</file>