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5AD7C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鲁山县孝熙社会工作服务中心住所变更公告</w:t>
      </w:r>
    </w:p>
    <w:p w14:paraId="239E773F"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 w14:paraId="527B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3B97B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F5D24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民办非企业单位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972C9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0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 w14:paraId="503BA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9AB40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6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2024年11月27日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A80D3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0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住</w:t>
            </w: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所</w:t>
            </w:r>
          </w:p>
        </w:tc>
      </w:tr>
      <w:tr w14:paraId="7168B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18A6E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C6200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  <w:t>鲁山县</w:t>
            </w: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露峰街道圣光东厂</w:t>
            </w:r>
          </w:p>
        </w:tc>
      </w:tr>
      <w:tr w14:paraId="213E7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88F53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ACE29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  <w:t>鲁山县</w:t>
            </w: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张店乡申庄村申东组</w:t>
            </w:r>
            <w:bookmarkStart w:id="0" w:name="_GoBack"/>
            <w:bookmarkEnd w:id="0"/>
          </w:p>
        </w:tc>
      </w:tr>
    </w:tbl>
    <w:p w14:paraId="1928528D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11676133">
      <w:pPr>
        <w:jc w:val="both"/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E34627C"/>
    <w:rsid w:val="115B0B69"/>
    <w:rsid w:val="13105AD7"/>
    <w:rsid w:val="1D7054B2"/>
    <w:rsid w:val="216060D1"/>
    <w:rsid w:val="22966B5E"/>
    <w:rsid w:val="271A56D2"/>
    <w:rsid w:val="314562DC"/>
    <w:rsid w:val="323C4EF9"/>
    <w:rsid w:val="3D73326E"/>
    <w:rsid w:val="40D427CA"/>
    <w:rsid w:val="414B3791"/>
    <w:rsid w:val="59FB7087"/>
    <w:rsid w:val="5CC06C8A"/>
    <w:rsid w:val="5CE56007"/>
    <w:rsid w:val="684E38A4"/>
    <w:rsid w:val="7CFC13F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</Words>
  <Characters>83</Characters>
  <Lines>1</Lines>
  <Paragraphs>1</Paragraphs>
  <TotalTime>13</TotalTime>
  <ScaleCrop>false</ScaleCrop>
  <LinksUpToDate>false</LinksUpToDate>
  <CharactersWithSpaces>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2024-11-28T00:49:09Z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02B6700A06844096BB8FCE9B934F2F55_13</vt:lpwstr>
  </property>
</Properties>
</file>